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C" w:rsidRPr="005B3D45" w:rsidRDefault="008E42BC" w:rsidP="008E42BC">
      <w:pPr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АДМИНИСТРАЦИЯ НАГОРНОВСКОГО СЕЛЬСОВЕТА</w:t>
      </w:r>
    </w:p>
    <w:p w:rsidR="008E42BC" w:rsidRPr="005B3D45" w:rsidRDefault="008E42BC" w:rsidP="008E42BC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САЯНСКОГО РАЙОНА КРАСНОЯРСКОГО КРАЯ</w:t>
      </w:r>
    </w:p>
    <w:p w:rsidR="008E42BC" w:rsidRPr="005B3D45" w:rsidRDefault="008E42BC" w:rsidP="008E42BC">
      <w:pPr>
        <w:jc w:val="center"/>
        <w:rPr>
          <w:rFonts w:ascii="Arial" w:hAnsi="Arial" w:cs="Arial"/>
          <w:b/>
        </w:rPr>
      </w:pPr>
    </w:p>
    <w:p w:rsidR="008E42BC" w:rsidRPr="005B3D45" w:rsidRDefault="008E42BC" w:rsidP="008E42BC">
      <w:pPr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ПОСТАНОВЛЕНИЕ</w:t>
      </w:r>
    </w:p>
    <w:p w:rsidR="008E42BC" w:rsidRPr="005B3D45" w:rsidRDefault="008E42BC" w:rsidP="008E42BC">
      <w:pPr>
        <w:jc w:val="center"/>
        <w:rPr>
          <w:rFonts w:ascii="Arial" w:hAnsi="Arial" w:cs="Arial"/>
          <w:b/>
        </w:rPr>
      </w:pPr>
    </w:p>
    <w:p w:rsidR="008E42BC" w:rsidRPr="001038E6" w:rsidRDefault="008E42BC" w:rsidP="008E42BC">
      <w:pPr>
        <w:tabs>
          <w:tab w:val="left" w:pos="7948"/>
        </w:tabs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 xml:space="preserve">  </w:t>
      </w:r>
      <w:r w:rsidR="001038E6" w:rsidRPr="001038E6">
        <w:rPr>
          <w:rFonts w:ascii="Arial" w:hAnsi="Arial" w:cs="Arial"/>
          <w:b/>
        </w:rPr>
        <w:t>03.02.2020</w:t>
      </w:r>
      <w:r w:rsidRPr="005B3D45">
        <w:rPr>
          <w:rFonts w:ascii="Arial" w:hAnsi="Arial" w:cs="Arial"/>
          <w:b/>
        </w:rPr>
        <w:t xml:space="preserve">                                     с. Нагорное </w:t>
      </w:r>
      <w:r w:rsidRPr="005B3D45">
        <w:rPr>
          <w:rFonts w:ascii="Arial" w:hAnsi="Arial" w:cs="Arial"/>
          <w:b/>
        </w:rPr>
        <w:tab/>
        <w:t xml:space="preserve"> № </w:t>
      </w:r>
      <w:r w:rsidRPr="001038E6">
        <w:rPr>
          <w:rFonts w:ascii="Arial" w:hAnsi="Arial" w:cs="Arial"/>
          <w:b/>
        </w:rPr>
        <w:t>02-п</w:t>
      </w:r>
    </w:p>
    <w:p w:rsidR="008E42BC" w:rsidRPr="005B3D45" w:rsidRDefault="008E42BC" w:rsidP="008E42BC">
      <w:pPr>
        <w:tabs>
          <w:tab w:val="left" w:pos="7948"/>
        </w:tabs>
        <w:rPr>
          <w:rFonts w:ascii="Arial" w:hAnsi="Arial" w:cs="Arial"/>
          <w:b/>
        </w:rPr>
      </w:pPr>
    </w:p>
    <w:p w:rsidR="008E42BC" w:rsidRPr="005B3D45" w:rsidRDefault="008E42BC" w:rsidP="008E42BC">
      <w:pPr>
        <w:tabs>
          <w:tab w:val="left" w:pos="7948"/>
        </w:tabs>
        <w:rPr>
          <w:rFonts w:ascii="Arial" w:hAnsi="Arial" w:cs="Arial"/>
          <w:b/>
        </w:rPr>
      </w:pPr>
    </w:p>
    <w:p w:rsidR="008E42BC" w:rsidRPr="005B3D45" w:rsidRDefault="008E42BC" w:rsidP="008E42BC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ОБ УТВЕРЖДЕНИИ ПЛАНА МЕРОПРИЯТИЙ ПО РОСТУ ДОХОДОВ И ОПТИМИЗАЦИИ РАСХОДОВ БЮДЖЕТА НАГОРНОВСКОГО СЕЛЬСОВЕТА</w:t>
      </w:r>
      <w:r>
        <w:rPr>
          <w:rFonts w:ascii="Arial" w:hAnsi="Arial" w:cs="Arial"/>
          <w:b/>
        </w:rPr>
        <w:t xml:space="preserve">                          </w:t>
      </w:r>
      <w:r w:rsidRPr="005B3D45">
        <w:rPr>
          <w:rFonts w:ascii="Arial" w:hAnsi="Arial" w:cs="Arial"/>
          <w:b/>
        </w:rPr>
        <w:t xml:space="preserve"> НА 20</w:t>
      </w:r>
      <w:r w:rsidR="001038E6">
        <w:rPr>
          <w:rFonts w:ascii="Arial" w:hAnsi="Arial" w:cs="Arial"/>
          <w:b/>
        </w:rPr>
        <w:t>20</w:t>
      </w:r>
      <w:r w:rsidRPr="005B3D45">
        <w:rPr>
          <w:rFonts w:ascii="Arial" w:hAnsi="Arial" w:cs="Arial"/>
          <w:b/>
        </w:rPr>
        <w:t xml:space="preserve"> ГОД</w:t>
      </w:r>
    </w:p>
    <w:p w:rsidR="008E42BC" w:rsidRPr="005B3D45" w:rsidRDefault="008E42BC" w:rsidP="008E42BC">
      <w:pPr>
        <w:tabs>
          <w:tab w:val="left" w:pos="7948"/>
        </w:tabs>
        <w:rPr>
          <w:rFonts w:ascii="Arial" w:hAnsi="Arial" w:cs="Arial"/>
          <w:b/>
        </w:rPr>
      </w:pPr>
    </w:p>
    <w:p w:rsidR="008E42BC" w:rsidRPr="005B3D45" w:rsidRDefault="008E42BC" w:rsidP="008E42BC">
      <w:pPr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                                                                         </w:t>
      </w:r>
    </w:p>
    <w:p w:rsidR="008E42BC" w:rsidRPr="005B3D45" w:rsidRDefault="008E42BC" w:rsidP="008E42BC">
      <w:pPr>
        <w:ind w:firstLine="360"/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В соответствии с Планом мероприятий по росту доходов, оптимизации расходов и совершенствованию долговой политики Красноярского края, утвержденным Правительством Красноярского </w:t>
      </w:r>
      <w:r w:rsidRPr="00E96CFF">
        <w:rPr>
          <w:rFonts w:ascii="Arial" w:hAnsi="Arial" w:cs="Arial"/>
        </w:rPr>
        <w:t xml:space="preserve">края </w:t>
      </w:r>
      <w:r>
        <w:rPr>
          <w:rFonts w:ascii="Arial" w:hAnsi="Arial" w:cs="Arial"/>
        </w:rPr>
        <w:t>12.08.2019</w:t>
      </w:r>
      <w:r w:rsidRPr="005B3D45">
        <w:rPr>
          <w:rFonts w:ascii="Arial" w:hAnsi="Arial" w:cs="Arial"/>
        </w:rPr>
        <w:t xml:space="preserve"> г., руководствуясь  Уставом Нагорновского сельсовета,  </w:t>
      </w:r>
    </w:p>
    <w:p w:rsidR="008E42BC" w:rsidRPr="005B3D45" w:rsidRDefault="008E42BC" w:rsidP="008E42BC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  <w:b/>
        </w:rPr>
        <w:t>ПОСТАНОВЛЯЮ</w:t>
      </w:r>
      <w:r w:rsidRPr="005B3D45">
        <w:rPr>
          <w:rFonts w:ascii="Arial" w:hAnsi="Arial" w:cs="Arial"/>
        </w:rPr>
        <w:t xml:space="preserve">: </w:t>
      </w:r>
    </w:p>
    <w:p w:rsidR="008E42BC" w:rsidRPr="005B3D45" w:rsidRDefault="008E42BC" w:rsidP="008E42BC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1. Утвердить план мероприятий по росту доходов и оптимизации расходов бюджета Нагорновского сельсовета на 20</w:t>
      </w:r>
      <w:r>
        <w:rPr>
          <w:rFonts w:ascii="Arial" w:hAnsi="Arial" w:cs="Arial"/>
        </w:rPr>
        <w:t>20</w:t>
      </w:r>
      <w:r w:rsidRPr="005B3D45">
        <w:rPr>
          <w:rFonts w:ascii="Arial" w:hAnsi="Arial" w:cs="Arial"/>
        </w:rPr>
        <w:t xml:space="preserve"> год </w:t>
      </w:r>
      <w:proofErr w:type="gramStart"/>
      <w:r w:rsidRPr="005B3D45">
        <w:rPr>
          <w:rFonts w:ascii="Arial" w:hAnsi="Arial" w:cs="Arial"/>
        </w:rPr>
        <w:t>согласно приложения</w:t>
      </w:r>
      <w:proofErr w:type="gramEnd"/>
      <w:r w:rsidRPr="005B3D45">
        <w:rPr>
          <w:rFonts w:ascii="Arial" w:hAnsi="Arial" w:cs="Arial"/>
        </w:rPr>
        <w:t>.</w:t>
      </w:r>
    </w:p>
    <w:p w:rsidR="008E42BC" w:rsidRPr="005B3D45" w:rsidRDefault="008E42BC" w:rsidP="008E42BC">
      <w:pPr>
        <w:tabs>
          <w:tab w:val="num" w:pos="540"/>
        </w:tabs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2. </w:t>
      </w:r>
      <w:proofErr w:type="gramStart"/>
      <w:r w:rsidRPr="005B3D45">
        <w:rPr>
          <w:rFonts w:ascii="Arial" w:hAnsi="Arial" w:cs="Arial"/>
        </w:rPr>
        <w:t>Контроль за</w:t>
      </w:r>
      <w:proofErr w:type="gramEnd"/>
      <w:r w:rsidRPr="005B3D45">
        <w:rPr>
          <w:rFonts w:ascii="Arial" w:hAnsi="Arial" w:cs="Arial"/>
        </w:rPr>
        <w:t xml:space="preserve"> исполнением настоящего  постановления оставляю за собой. </w:t>
      </w:r>
    </w:p>
    <w:p w:rsidR="008E42BC" w:rsidRPr="005B3D45" w:rsidRDefault="008E42BC" w:rsidP="008E42B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3. Постановление вступает в силу </w:t>
      </w:r>
      <w:r>
        <w:rPr>
          <w:rFonts w:ascii="Arial" w:hAnsi="Arial" w:cs="Arial"/>
        </w:rPr>
        <w:t xml:space="preserve">в день, следующий за днем его </w:t>
      </w:r>
      <w:r w:rsidRPr="005B3D45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Pr="005B3D45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5B3D45">
        <w:rPr>
          <w:rFonts w:ascii="Arial" w:hAnsi="Arial" w:cs="Arial"/>
        </w:rPr>
        <w:t xml:space="preserve"> в печатном издании «</w:t>
      </w:r>
      <w:proofErr w:type="spellStart"/>
      <w:r w:rsidRPr="005B3D45">
        <w:rPr>
          <w:rFonts w:ascii="Arial" w:hAnsi="Arial" w:cs="Arial"/>
        </w:rPr>
        <w:t>Нагорновские</w:t>
      </w:r>
      <w:proofErr w:type="spellEnd"/>
      <w:r w:rsidRPr="005B3D45">
        <w:rPr>
          <w:rFonts w:ascii="Arial" w:hAnsi="Arial" w:cs="Arial"/>
        </w:rPr>
        <w:t xml:space="preserve"> ведомости» и </w:t>
      </w:r>
      <w:r>
        <w:rPr>
          <w:rFonts w:ascii="Arial" w:hAnsi="Arial" w:cs="Arial"/>
        </w:rPr>
        <w:t xml:space="preserve">подлежит </w:t>
      </w:r>
      <w:r w:rsidRPr="005B3D45">
        <w:rPr>
          <w:rFonts w:ascii="Arial" w:hAnsi="Arial" w:cs="Arial"/>
        </w:rPr>
        <w:t xml:space="preserve">размещению на странице Нагорновского сельсовета официального </w:t>
      </w:r>
      <w:proofErr w:type="spellStart"/>
      <w:r w:rsidRPr="005B3D45">
        <w:rPr>
          <w:rFonts w:ascii="Arial" w:hAnsi="Arial" w:cs="Arial"/>
        </w:rPr>
        <w:t>веб-сайта</w:t>
      </w:r>
      <w:proofErr w:type="spellEnd"/>
      <w:r w:rsidRPr="005B3D45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8E42BC" w:rsidRPr="005B3D45" w:rsidRDefault="008E42BC" w:rsidP="008E42BC">
      <w:pPr>
        <w:jc w:val="both"/>
        <w:rPr>
          <w:rFonts w:ascii="Arial" w:hAnsi="Arial" w:cs="Arial"/>
        </w:rPr>
      </w:pPr>
    </w:p>
    <w:p w:rsidR="008E42BC" w:rsidRPr="005B3D45" w:rsidRDefault="008E42BC" w:rsidP="008E42BC">
      <w:pPr>
        <w:jc w:val="both"/>
        <w:rPr>
          <w:rFonts w:ascii="Arial" w:hAnsi="Arial" w:cs="Arial"/>
        </w:rPr>
      </w:pPr>
    </w:p>
    <w:p w:rsidR="008E42BC" w:rsidRPr="005B3D45" w:rsidRDefault="008E42BC" w:rsidP="008E42BC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>Глава администрации</w:t>
      </w:r>
    </w:p>
    <w:p w:rsidR="008E42BC" w:rsidRPr="005B3D45" w:rsidRDefault="008E42BC" w:rsidP="008E42BC">
      <w:pPr>
        <w:jc w:val="both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Нагорновского сельсовета                                                       </w:t>
      </w:r>
      <w:r>
        <w:rPr>
          <w:rFonts w:ascii="Arial" w:hAnsi="Arial" w:cs="Arial"/>
        </w:rPr>
        <w:t xml:space="preserve">      </w:t>
      </w:r>
      <w:r w:rsidRPr="005B3D45">
        <w:rPr>
          <w:rFonts w:ascii="Arial" w:hAnsi="Arial" w:cs="Arial"/>
        </w:rPr>
        <w:t xml:space="preserve">     О.П. Николаева</w:t>
      </w:r>
    </w:p>
    <w:p w:rsidR="008E42BC" w:rsidRPr="005B3D45" w:rsidRDefault="008E42BC" w:rsidP="008E42BC">
      <w:pPr>
        <w:jc w:val="both"/>
        <w:rPr>
          <w:rFonts w:ascii="Arial" w:hAnsi="Arial" w:cs="Arial"/>
        </w:rPr>
      </w:pPr>
    </w:p>
    <w:p w:rsidR="008E42BC" w:rsidRPr="005B3D45" w:rsidRDefault="008E42BC" w:rsidP="008E42BC">
      <w:pPr>
        <w:jc w:val="both"/>
        <w:rPr>
          <w:rFonts w:ascii="Arial" w:hAnsi="Arial" w:cs="Arial"/>
        </w:rPr>
      </w:pPr>
    </w:p>
    <w:p w:rsidR="008E42BC" w:rsidRPr="005B3D45" w:rsidRDefault="008E42BC" w:rsidP="008E42BC">
      <w:pPr>
        <w:jc w:val="both"/>
        <w:rPr>
          <w:rFonts w:ascii="Arial" w:hAnsi="Arial" w:cs="Arial"/>
        </w:rPr>
      </w:pPr>
    </w:p>
    <w:p w:rsidR="008E42BC" w:rsidRPr="005B3D45" w:rsidRDefault="008E42BC" w:rsidP="008E42BC">
      <w:pPr>
        <w:rPr>
          <w:rFonts w:ascii="Arial" w:hAnsi="Arial" w:cs="Arial"/>
        </w:rPr>
        <w:sectPr w:rsidR="008E42BC" w:rsidRPr="005B3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2BC" w:rsidRPr="005B3D45" w:rsidRDefault="008E42BC" w:rsidP="008E42BC">
      <w:pPr>
        <w:jc w:val="right"/>
        <w:rPr>
          <w:rFonts w:ascii="Arial" w:hAnsi="Arial" w:cs="Arial"/>
        </w:rPr>
      </w:pPr>
      <w:r w:rsidRPr="005B3D45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</w:t>
      </w:r>
    </w:p>
    <w:p w:rsidR="008E42BC" w:rsidRPr="005B3D45" w:rsidRDefault="008E42BC" w:rsidP="008E42BC">
      <w:pPr>
        <w:jc w:val="right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к постановлению</w:t>
      </w:r>
      <w:r>
        <w:rPr>
          <w:rFonts w:ascii="Arial" w:hAnsi="Arial" w:cs="Arial"/>
        </w:rPr>
        <w:t xml:space="preserve"> администрации Нагорновского сельсовета</w:t>
      </w:r>
    </w:p>
    <w:p w:rsidR="008E42BC" w:rsidRPr="001038E6" w:rsidRDefault="008E42BC" w:rsidP="001038E6">
      <w:pPr>
        <w:jc w:val="right"/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№ </w:t>
      </w:r>
      <w:r w:rsidRPr="001038E6">
        <w:rPr>
          <w:rFonts w:ascii="Arial" w:hAnsi="Arial" w:cs="Arial"/>
        </w:rPr>
        <w:t xml:space="preserve">02-п от </w:t>
      </w:r>
      <w:r w:rsidR="001038E6" w:rsidRPr="001038E6">
        <w:rPr>
          <w:rFonts w:ascii="Arial" w:hAnsi="Arial" w:cs="Arial"/>
        </w:rPr>
        <w:t>03.02.2020</w:t>
      </w:r>
    </w:p>
    <w:p w:rsidR="008E42BC" w:rsidRPr="005B3D45" w:rsidRDefault="008E42BC" w:rsidP="008E42BC">
      <w:pPr>
        <w:rPr>
          <w:rFonts w:ascii="Arial" w:hAnsi="Arial" w:cs="Arial"/>
        </w:rPr>
      </w:pPr>
      <w:r w:rsidRPr="005B3D45">
        <w:rPr>
          <w:rFonts w:ascii="Arial" w:hAnsi="Arial" w:cs="Arial"/>
        </w:rPr>
        <w:t xml:space="preserve">  </w:t>
      </w:r>
    </w:p>
    <w:p w:rsidR="008E42BC" w:rsidRPr="005B3D45" w:rsidRDefault="008E42BC" w:rsidP="008E42BC">
      <w:pPr>
        <w:jc w:val="center"/>
        <w:rPr>
          <w:rFonts w:ascii="Arial" w:hAnsi="Arial" w:cs="Arial"/>
          <w:b/>
        </w:rPr>
      </w:pPr>
      <w:r w:rsidRPr="005B3D45">
        <w:rPr>
          <w:rFonts w:ascii="Arial" w:hAnsi="Arial" w:cs="Arial"/>
          <w:b/>
        </w:rPr>
        <w:t>План мероприятий по росту доходов и оптимизации расходов бюджета Нагорновского сельсовета на 20</w:t>
      </w:r>
      <w:r>
        <w:rPr>
          <w:rFonts w:ascii="Arial" w:hAnsi="Arial" w:cs="Arial"/>
          <w:b/>
        </w:rPr>
        <w:t>20</w:t>
      </w:r>
      <w:r w:rsidRPr="005B3D45">
        <w:rPr>
          <w:rFonts w:ascii="Arial" w:hAnsi="Arial" w:cs="Arial"/>
          <w:b/>
        </w:rPr>
        <w:t xml:space="preserve"> год</w:t>
      </w:r>
    </w:p>
    <w:p w:rsidR="008E42BC" w:rsidRPr="005B3D45" w:rsidRDefault="008E42BC" w:rsidP="008E42BC">
      <w:pPr>
        <w:jc w:val="center"/>
        <w:rPr>
          <w:rFonts w:ascii="Arial" w:hAnsi="Arial" w:cs="Arial"/>
        </w:rPr>
      </w:pPr>
    </w:p>
    <w:tbl>
      <w:tblPr>
        <w:tblStyle w:val="a3"/>
        <w:tblW w:w="13777" w:type="dxa"/>
        <w:tblInd w:w="648" w:type="dxa"/>
        <w:tblLook w:val="01E0"/>
      </w:tblPr>
      <w:tblGrid>
        <w:gridCol w:w="1008"/>
        <w:gridCol w:w="2700"/>
        <w:gridCol w:w="5112"/>
        <w:gridCol w:w="2540"/>
        <w:gridCol w:w="2417"/>
      </w:tblGrid>
      <w:tr w:rsidR="008E42BC" w:rsidRPr="005B3D45" w:rsidTr="008E42BC">
        <w:tc>
          <w:tcPr>
            <w:tcW w:w="1008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№ </w:t>
            </w:r>
          </w:p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3D4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3D45">
              <w:rPr>
                <w:rFonts w:ascii="Arial" w:hAnsi="Arial" w:cs="Arial"/>
              </w:rPr>
              <w:t>/</w:t>
            </w:r>
            <w:proofErr w:type="spellStart"/>
            <w:r w:rsidRPr="005B3D4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0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Направление 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Ответственный</w:t>
            </w:r>
          </w:p>
        </w:tc>
      </w:tr>
      <w:tr w:rsidR="008E42BC" w:rsidRPr="005B3D45" w:rsidTr="008E42BC">
        <w:tc>
          <w:tcPr>
            <w:tcW w:w="13777" w:type="dxa"/>
            <w:gridSpan w:val="5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  <w:b/>
              </w:rPr>
            </w:pPr>
            <w:r w:rsidRPr="005B3D45">
              <w:rPr>
                <w:rFonts w:ascii="Arial" w:hAnsi="Arial" w:cs="Arial"/>
                <w:b/>
              </w:rPr>
              <w:t>РОСТ  ДОХОДОВ</w:t>
            </w:r>
          </w:p>
        </w:tc>
      </w:tr>
      <w:tr w:rsidR="008E42BC" w:rsidRPr="005B3D45" w:rsidTr="008E42BC">
        <w:tc>
          <w:tcPr>
            <w:tcW w:w="1008" w:type="dxa"/>
            <w:vMerge w:val="restart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vMerge w:val="restart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Совершенствование налоговой политики на территории сельсовета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1.Проинвентаризировать на предмет выявления резервов увеличения доходов принятые муниципальные решения об установлении ставок земельного налога, налога на имущество физических лиц.</w:t>
            </w:r>
          </w:p>
        </w:tc>
        <w:tc>
          <w:tcPr>
            <w:tcW w:w="2540" w:type="dxa"/>
          </w:tcPr>
          <w:p w:rsidR="008E42BC" w:rsidRPr="005B3D45" w:rsidRDefault="008E42BC" w:rsidP="008E42BC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 квартал 20</w:t>
            </w:r>
            <w:r>
              <w:rPr>
                <w:rFonts w:ascii="Arial" w:hAnsi="Arial" w:cs="Arial"/>
              </w:rPr>
              <w:t>20</w:t>
            </w:r>
            <w:r w:rsidRPr="005B3D4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2.Внесение соответствующих изменений в решения о налогах.</w:t>
            </w:r>
          </w:p>
        </w:tc>
        <w:tc>
          <w:tcPr>
            <w:tcW w:w="2540" w:type="dxa"/>
          </w:tcPr>
          <w:p w:rsidR="008E42BC" w:rsidRPr="005B3D45" w:rsidRDefault="008E42BC" w:rsidP="008E42BC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3-4 квартал 20</w:t>
            </w:r>
            <w:r>
              <w:rPr>
                <w:rFonts w:ascii="Arial" w:hAnsi="Arial" w:cs="Arial"/>
              </w:rPr>
              <w:t>20</w:t>
            </w:r>
            <w:r w:rsidRPr="005B3D4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 w:val="restart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vMerge w:val="restart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Повышение роли имущественных налогов в формировании доходов бюджета сельсовета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проведение                            разъяснительной работы о необходимости оформления правоустанавливающих документов на землю в соответствии с действующим законодательством.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rPr>
          <w:trHeight w:val="70"/>
        </w:trPr>
        <w:tc>
          <w:tcPr>
            <w:tcW w:w="1008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2.Выявление лиц, уклоняющихся от                          государственной регистрации права собственности на законченные строительством объекты недвижимого имущества, проведение разъяснительной работы о необходимости  оформления правоустанавливающих документов на объекты недвижимости в соответствии с действующим законодательством, </w:t>
            </w:r>
            <w:r w:rsidRPr="005B3D45">
              <w:rPr>
                <w:rFonts w:ascii="Arial" w:hAnsi="Arial" w:cs="Arial"/>
              </w:rPr>
              <w:lastRenderedPageBreak/>
              <w:t>направление материалов по выявленным нарушениям в органы государственного контроля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00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оценки эффективности предоставляемых льгот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оценки эффективности                          предоставляемых льгот по местным налогам (земельный налог, налог на имущество)</w:t>
            </w:r>
          </w:p>
        </w:tc>
        <w:tc>
          <w:tcPr>
            <w:tcW w:w="2540" w:type="dxa"/>
          </w:tcPr>
          <w:p w:rsidR="008E42BC" w:rsidRPr="005B3D45" w:rsidRDefault="008E42BC" w:rsidP="008E42BC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до 01.09.20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инвентаризации имущества, с целью выявления неиспользуемых основных фондов и принятие мер по их продаже или сдаче в аренду</w:t>
            </w:r>
          </w:p>
        </w:tc>
        <w:tc>
          <w:tcPr>
            <w:tcW w:w="2540" w:type="dxa"/>
          </w:tcPr>
          <w:p w:rsidR="008E42BC" w:rsidRPr="005B3D45" w:rsidRDefault="008E42BC" w:rsidP="008E42BC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До 01.11.20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 w:val="restart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  <w:vMerge w:val="restart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Работа по мониторингу реализации                                   муниципальных планов мероприятий по росту доходов, оптимизации расходов 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1.Заключение соглашений с финансовым                                  управлением администрации Саянского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540" w:type="dxa"/>
          </w:tcPr>
          <w:p w:rsidR="008E42BC" w:rsidRPr="005B3D45" w:rsidRDefault="008E42BC" w:rsidP="008E42BC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01.02.20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 Отчет об утверждении и реализации планов по росту доходов, оптимизации расходов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В срок до 10 числа каждого квартала следующим </w:t>
            </w:r>
            <w:proofErr w:type="gramStart"/>
            <w:r w:rsidRPr="005B3D45">
              <w:rPr>
                <w:rFonts w:ascii="Arial" w:hAnsi="Arial" w:cs="Arial"/>
              </w:rPr>
              <w:t>за</w:t>
            </w:r>
            <w:proofErr w:type="gramEnd"/>
            <w:r w:rsidRPr="005B3D45">
              <w:rPr>
                <w:rFonts w:ascii="Arial" w:hAnsi="Arial" w:cs="Arial"/>
              </w:rPr>
              <w:t xml:space="preserve"> отчетным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3777" w:type="dxa"/>
            <w:gridSpan w:val="5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  <w:b/>
              </w:rPr>
            </w:pPr>
            <w:r w:rsidRPr="005B3D45">
              <w:rPr>
                <w:rFonts w:ascii="Arial" w:hAnsi="Arial" w:cs="Arial"/>
                <w:b/>
              </w:rPr>
              <w:t>ОПТИМИЗАЦИЯ  РАСХОДОВ</w:t>
            </w:r>
          </w:p>
        </w:tc>
      </w:tr>
      <w:tr w:rsidR="008E42BC" w:rsidRPr="005B3D45" w:rsidTr="008E42BC">
        <w:tc>
          <w:tcPr>
            <w:tcW w:w="1008" w:type="dxa"/>
            <w:vMerge w:val="restart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  <w:vMerge w:val="restart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Проведение анализа расходов на текущее содержание органов местного                        самоуправления сельсовета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1.Подготовка предложений по оптимизации расходов на текущее содержание местного самоуправления сельсовета, в том числе </w:t>
            </w:r>
            <w:proofErr w:type="gramStart"/>
            <w:r w:rsidRPr="005B3D45">
              <w:rPr>
                <w:rFonts w:ascii="Arial" w:hAnsi="Arial" w:cs="Arial"/>
              </w:rPr>
              <w:t>по</w:t>
            </w:r>
            <w:proofErr w:type="gramEnd"/>
            <w:r w:rsidRPr="005B3D45">
              <w:rPr>
                <w:rFonts w:ascii="Arial" w:hAnsi="Arial" w:cs="Arial"/>
              </w:rPr>
              <w:t>:</w:t>
            </w:r>
          </w:p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- сокращению количества служебных командировок и связанных с ними командировочных расходов;</w:t>
            </w:r>
          </w:p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- сокращению расходов на услуги, приобретаемые органами местного самоуправления сельсовета на основании </w:t>
            </w:r>
            <w:r w:rsidRPr="005B3D45">
              <w:rPr>
                <w:rFonts w:ascii="Arial" w:hAnsi="Arial" w:cs="Arial"/>
              </w:rPr>
              <w:lastRenderedPageBreak/>
              <w:t>договоров гражданско-правового                       характера с физическими и юридическими лицами по результатам проведенной оценки их целесообразности</w:t>
            </w:r>
            <w:r>
              <w:rPr>
                <w:rFonts w:ascii="Arial" w:hAnsi="Arial" w:cs="Arial"/>
              </w:rPr>
              <w:t xml:space="preserve"> (по мере необходимости)</w:t>
            </w:r>
          </w:p>
          <w:p w:rsidR="008E42BC" w:rsidRPr="005B3D45" w:rsidRDefault="008E42BC" w:rsidP="007B070D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E42BC" w:rsidRPr="005B3D45" w:rsidRDefault="008E42BC" w:rsidP="008E42BC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01.04.20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2.В целях экономии бюджетных сре</w:t>
            </w:r>
            <w:proofErr w:type="gramStart"/>
            <w:r w:rsidRPr="005B3D45">
              <w:rPr>
                <w:rFonts w:ascii="Arial" w:hAnsi="Arial" w:cs="Arial"/>
              </w:rPr>
              <w:t>дств пр</w:t>
            </w:r>
            <w:proofErr w:type="gramEnd"/>
            <w:r w:rsidRPr="005B3D45">
              <w:rPr>
                <w:rFonts w:ascii="Arial" w:hAnsi="Arial" w:cs="Arial"/>
              </w:rPr>
              <w:t>оводить закупки товаров, работ, услуг для муниципальных нужд в строгом соответствии с Федеральным законом от 05.04.2013 года №44-ФЗ «О                       контрактной системе в сфере закупок товаров, работ, услуг для обеспечения государственных и муниципальных нужд», экономия средств бюджета в результате торгов.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3.Осуществление работы по реализации энергосберегающих мероприятий с целью снижения объема потребления топливно-энергетических ресурсов:</w:t>
            </w:r>
          </w:p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- оптимизация затрат бюджета муниципального образования на оплату коммунальных услуг;</w:t>
            </w:r>
          </w:p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-обеспечение снижения расходов на энергопотребление;</w:t>
            </w:r>
          </w:p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-проведение </w:t>
            </w:r>
            <w:proofErr w:type="gramStart"/>
            <w:r w:rsidRPr="005B3D45">
              <w:rPr>
                <w:rFonts w:ascii="Arial" w:hAnsi="Arial" w:cs="Arial"/>
              </w:rPr>
              <w:t>анализа наличия установленных приборов учета потребления тепловой энергии</w:t>
            </w:r>
            <w:proofErr w:type="gramEnd"/>
            <w:r w:rsidRPr="005B3D45">
              <w:rPr>
                <w:rFonts w:ascii="Arial" w:hAnsi="Arial" w:cs="Arial"/>
              </w:rPr>
              <w:t xml:space="preserve"> и воды в учреждениях с целью выявления недостающего количества приборов учета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Эффективное и экономное расходование бюджетных средств 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1.Контроль за соблюдением заключения муниципальных контрактов и договоров в </w:t>
            </w:r>
            <w:proofErr w:type="gramStart"/>
            <w:r w:rsidRPr="005B3D45">
              <w:rPr>
                <w:rFonts w:ascii="Arial" w:hAnsi="Arial" w:cs="Arial"/>
              </w:rPr>
              <w:t>пределах</w:t>
            </w:r>
            <w:proofErr w:type="gramEnd"/>
            <w:r w:rsidRPr="005B3D45">
              <w:rPr>
                <w:rFonts w:ascii="Arial" w:hAnsi="Arial" w:cs="Arial"/>
              </w:rPr>
              <w:t xml:space="preserve"> доведенных до бюджетополучателей лимитов бюджетных обязательств 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 w:val="restart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700" w:type="dxa"/>
            <w:vMerge w:val="restart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Эффективность реализации муниципальных и ведомственных программ, реализуемых в Саянском районе</w:t>
            </w: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1. Взвешенный подход к участию в                                  государственных программах с учетом возможности местного бюджета по обеспечению обязательного объема финансирования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8E42BC" w:rsidRPr="005B3D45" w:rsidTr="008E42BC">
        <w:tc>
          <w:tcPr>
            <w:tcW w:w="1008" w:type="dxa"/>
            <w:vMerge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8E42BC" w:rsidRPr="005B3D45" w:rsidRDefault="008E42BC" w:rsidP="007B070D">
            <w:pPr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2. Проведение ежемесячного мониторинга расходования и остатков средств бюджета </w:t>
            </w:r>
          </w:p>
        </w:tc>
        <w:tc>
          <w:tcPr>
            <w:tcW w:w="2540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 xml:space="preserve">Ежемесячно до 5 числа месяца, следующего за </w:t>
            </w:r>
            <w:proofErr w:type="gramStart"/>
            <w:r w:rsidRPr="005B3D45">
              <w:rPr>
                <w:rFonts w:ascii="Arial" w:hAnsi="Arial" w:cs="Arial"/>
              </w:rPr>
              <w:t>отчетным</w:t>
            </w:r>
            <w:proofErr w:type="gramEnd"/>
            <w:r w:rsidRPr="005B3D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7" w:type="dxa"/>
          </w:tcPr>
          <w:p w:rsidR="008E42BC" w:rsidRPr="005B3D45" w:rsidRDefault="008E42BC" w:rsidP="007B070D">
            <w:pPr>
              <w:jc w:val="center"/>
              <w:rPr>
                <w:rFonts w:ascii="Arial" w:hAnsi="Arial" w:cs="Arial"/>
              </w:rPr>
            </w:pPr>
            <w:r w:rsidRPr="005B3D45">
              <w:rPr>
                <w:rFonts w:ascii="Arial" w:hAnsi="Arial" w:cs="Arial"/>
              </w:rPr>
              <w:t>Администрация сельсовета</w:t>
            </w:r>
          </w:p>
        </w:tc>
      </w:tr>
    </w:tbl>
    <w:p w:rsidR="008E42BC" w:rsidRPr="005B3D45" w:rsidRDefault="008E42BC" w:rsidP="008E42BC">
      <w:pPr>
        <w:rPr>
          <w:rFonts w:ascii="Arial" w:hAnsi="Arial" w:cs="Arial"/>
        </w:rPr>
      </w:pPr>
    </w:p>
    <w:p w:rsidR="008E42BC" w:rsidRPr="005B3D45" w:rsidRDefault="008E42BC" w:rsidP="008E42BC">
      <w:pPr>
        <w:rPr>
          <w:rFonts w:ascii="Arial" w:hAnsi="Arial" w:cs="Arial"/>
        </w:rPr>
      </w:pPr>
    </w:p>
    <w:p w:rsidR="001574FC" w:rsidRDefault="001574FC"/>
    <w:sectPr w:rsidR="001574FC" w:rsidSect="005165C8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E42BC"/>
    <w:rsid w:val="001038E6"/>
    <w:rsid w:val="001574FC"/>
    <w:rsid w:val="008248F9"/>
    <w:rsid w:val="008E42BC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2020-02-04T03:46:00Z</cp:lastPrinted>
  <dcterms:created xsi:type="dcterms:W3CDTF">2020-02-04T03:18:00Z</dcterms:created>
  <dcterms:modified xsi:type="dcterms:W3CDTF">2020-02-04T03:47:00Z</dcterms:modified>
</cp:coreProperties>
</file>